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E304F9A" w14:textId="77777777" w:rsidR="00681923" w:rsidRDefault="004B28B9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  <w:r>
        <w:rPr>
          <w:rFonts w:ascii="Helvetica Neue" w:eastAsia="Helvetica Neue" w:hAnsi="Helvetica Neue" w:cs="Helvetica Neue"/>
          <w:b/>
          <w:sz w:val="20"/>
          <w:szCs w:val="20"/>
        </w:rPr>
        <w:t>23 APRIL 2019</w:t>
      </w:r>
    </w:p>
    <w:p w14:paraId="1E6AB145" w14:textId="77777777" w:rsidR="00681923" w:rsidRDefault="004B28B9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  <w:r>
        <w:rPr>
          <w:rFonts w:ascii="Helvetica Neue" w:eastAsia="Helvetica Neue" w:hAnsi="Helvetica Neue" w:cs="Helvetica Neue"/>
          <w:b/>
          <w:sz w:val="20"/>
          <w:szCs w:val="20"/>
        </w:rPr>
        <w:t>FOR IMMEDIATE RELEASE</w:t>
      </w:r>
    </w:p>
    <w:p w14:paraId="7E1F7450" w14:textId="77777777" w:rsidR="00681923" w:rsidRDefault="00681923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</w:p>
    <w:p w14:paraId="17BE0F82" w14:textId="77777777" w:rsidR="00681923" w:rsidRDefault="004B28B9">
      <w:pPr>
        <w:pStyle w:val="normal0"/>
        <w:widowControl w:val="0"/>
        <w:spacing w:line="240" w:lineRule="auto"/>
        <w:jc w:val="right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For further information, and media enquiries</w:t>
      </w:r>
    </w:p>
    <w:p w14:paraId="7165BE2C" w14:textId="77777777" w:rsidR="00681923" w:rsidRDefault="004B28B9">
      <w:pPr>
        <w:pStyle w:val="normal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Candy Lo | 016 588 0966 | </w:t>
      </w:r>
      <w:r>
        <w:fldChar w:fldCharType="begin"/>
      </w:r>
      <w:r>
        <w:instrText xml:space="preserve"> HYPERLINK "mailto:candy@madhat.asia" \h </w:instrText>
      </w:r>
      <w:r>
        <w:fldChar w:fldCharType="separate"/>
      </w:r>
      <w:r>
        <w:rPr>
          <w:color w:val="1155CC"/>
          <w:sz w:val="20"/>
          <w:szCs w:val="20"/>
          <w:u w:val="single"/>
        </w:rPr>
        <w:t>candy@madhat.asia</w:t>
      </w:r>
      <w:r>
        <w:rPr>
          <w:color w:val="1155CC"/>
          <w:sz w:val="20"/>
          <w:szCs w:val="20"/>
          <w:u w:val="single"/>
        </w:rPr>
        <w:fldChar w:fldCharType="end"/>
      </w:r>
    </w:p>
    <w:p w14:paraId="673D96EB" w14:textId="77777777" w:rsidR="00681923" w:rsidRDefault="004B28B9">
      <w:pPr>
        <w:pStyle w:val="normal0"/>
        <w:jc w:val="right"/>
        <w:rPr>
          <w:rFonts w:ascii="Helvetica Neue" w:eastAsia="Helvetica Neue" w:hAnsi="Helvetica Neue" w:cs="Helvetica Neue"/>
          <w:sz w:val="20"/>
          <w:szCs w:val="20"/>
        </w:rPr>
      </w:pPr>
      <w:r>
        <w:rPr>
          <w:sz w:val="20"/>
          <w:szCs w:val="20"/>
        </w:rPr>
        <w:t xml:space="preserve">Elizabeth Harding | 012 220 5703 | </w:t>
      </w:r>
      <w:r>
        <w:fldChar w:fldCharType="begin"/>
      </w:r>
      <w:r>
        <w:instrText xml:space="preserve"> HYPERLINK "mailto:elizabeth@madhat.asia" \h </w:instrText>
      </w:r>
      <w:r>
        <w:fldChar w:fldCharType="separate"/>
      </w:r>
      <w:r>
        <w:rPr>
          <w:color w:val="1155CC"/>
          <w:sz w:val="20"/>
          <w:szCs w:val="20"/>
          <w:u w:val="single"/>
        </w:rPr>
        <w:t>elizabeth@madhat.asia</w:t>
      </w:r>
      <w:r>
        <w:rPr>
          <w:color w:val="1155CC"/>
          <w:sz w:val="20"/>
          <w:szCs w:val="20"/>
          <w:u w:val="single"/>
        </w:rPr>
        <w:fldChar w:fldCharType="end"/>
      </w:r>
    </w:p>
    <w:p w14:paraId="40D395CE" w14:textId="77777777" w:rsidR="00681923" w:rsidRDefault="00681923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0"/>
          <w:szCs w:val="20"/>
        </w:rPr>
      </w:pPr>
      <w:bookmarkStart w:id="0" w:name="_gjdgxs" w:colFirst="0" w:colLast="0"/>
      <w:bookmarkEnd w:id="0"/>
    </w:p>
    <w:p w14:paraId="1026D0E9" w14:textId="77777777" w:rsidR="00681923" w:rsidRDefault="00681923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0"/>
          <w:szCs w:val="20"/>
        </w:rPr>
      </w:pPr>
      <w:bookmarkStart w:id="1" w:name="_30j0zll" w:colFirst="0" w:colLast="0"/>
      <w:bookmarkEnd w:id="1"/>
    </w:p>
    <w:p w14:paraId="3C2942A7" w14:textId="77777777" w:rsidR="00681923" w:rsidRDefault="004B28B9">
      <w:pPr>
        <w:pStyle w:val="normal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UNMISSABLE MOMENTS</w:t>
      </w:r>
    </w:p>
    <w:p w14:paraId="15EEC980" w14:textId="77777777" w:rsidR="00681923" w:rsidRDefault="004B28B9">
      <w:pPr>
        <w:pStyle w:val="normal0"/>
        <w:jc w:val="center"/>
        <w:rPr>
          <w:rFonts w:ascii="Helvetica Neue" w:eastAsia="Helvetica Neue" w:hAnsi="Helvetica Neue" w:cs="Helvetica Neue"/>
          <w:b/>
          <w:sz w:val="28"/>
          <w:szCs w:val="28"/>
        </w:rPr>
      </w:pPr>
      <w:r>
        <w:rPr>
          <w:b/>
          <w:sz w:val="28"/>
          <w:szCs w:val="28"/>
        </w:rPr>
        <w:t>AT HEINEKEN</w:t>
      </w:r>
      <w:r>
        <w:rPr>
          <w:b/>
          <w:sz w:val="28"/>
          <w:szCs w:val="28"/>
          <w:vertAlign w:val="superscript"/>
        </w:rPr>
        <w:t>®</w:t>
      </w:r>
      <w:r>
        <w:rPr>
          <w:b/>
          <w:sz w:val="28"/>
          <w:szCs w:val="28"/>
        </w:rPr>
        <w:t xml:space="preserve"> EXTRA-TIME ZONE IN PENANG</w:t>
      </w:r>
    </w:p>
    <w:p w14:paraId="04B4FC42" w14:textId="77777777" w:rsidR="00681923" w:rsidRDefault="00681923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4"/>
          <w:szCs w:val="24"/>
        </w:rPr>
      </w:pPr>
      <w:bookmarkStart w:id="2" w:name="_1fob9te" w:colFirst="0" w:colLast="0"/>
      <w:bookmarkEnd w:id="2"/>
    </w:p>
    <w:p w14:paraId="2E3E31C4" w14:textId="77777777" w:rsidR="00681923" w:rsidRDefault="004B28B9">
      <w:pPr>
        <w:pStyle w:val="normal0"/>
        <w:jc w:val="both"/>
        <w:rPr>
          <w:sz w:val="24"/>
          <w:szCs w:val="24"/>
        </w:rPr>
      </w:pPr>
      <w:r>
        <w:rPr>
          <w:sz w:val="24"/>
          <w:szCs w:val="24"/>
        </w:rPr>
        <w:t>This football season,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believes that every UEFA Champions League match night has unmissable moments for everyone. Each match night features the world’s best clubs &amp;</w:t>
      </w:r>
      <w:r>
        <w:rPr>
          <w:sz w:val="24"/>
          <w:szCs w:val="24"/>
        </w:rPr>
        <w:t xml:space="preserve"> players, dramatic goals and extraordinary skills that create unmissable moments to be enjoyed with friends over bottles of ice cold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. </w:t>
      </w:r>
    </w:p>
    <w:p w14:paraId="2307F21D" w14:textId="77777777" w:rsidR="00681923" w:rsidRDefault="00681923">
      <w:pPr>
        <w:pStyle w:val="normal0"/>
        <w:jc w:val="both"/>
        <w:rPr>
          <w:sz w:val="24"/>
          <w:szCs w:val="24"/>
        </w:rPr>
      </w:pPr>
    </w:p>
    <w:p w14:paraId="02E00813" w14:textId="77777777" w:rsidR="00681923" w:rsidRDefault="004B28B9">
      <w:pPr>
        <w:pStyle w:val="normal0"/>
        <w:jc w:val="both"/>
        <w:rPr>
          <w:sz w:val="24"/>
          <w:szCs w:val="24"/>
        </w:rPr>
      </w:pPr>
      <w:r>
        <w:rPr>
          <w:sz w:val="24"/>
          <w:szCs w:val="24"/>
        </w:rPr>
        <w:t>As the proud official partner of UEFA Champions League,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invites Malaysians to share their unmissable moments of this football season at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Zones across Penang, Kuala Lumpur, Pahang and Johore.  </w:t>
      </w:r>
    </w:p>
    <w:p w14:paraId="67A26398" w14:textId="77777777" w:rsidR="00681923" w:rsidRDefault="00681923">
      <w:pPr>
        <w:pStyle w:val="normal0"/>
        <w:jc w:val="both"/>
        <w:rPr>
          <w:sz w:val="24"/>
          <w:szCs w:val="24"/>
        </w:rPr>
      </w:pPr>
    </w:p>
    <w:p w14:paraId="5BD39BE1" w14:textId="77777777" w:rsidR="00681923" w:rsidRDefault="004B28B9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19 April 2019 - Heineken</w:t>
      </w:r>
      <w:r>
        <w:rPr>
          <w:b/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 xml:space="preserve"> Extra-Time Zone in Song 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宋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, Penang</w:t>
      </w:r>
    </w:p>
    <w:p w14:paraId="600FF987" w14:textId="77777777" w:rsidR="00681923" w:rsidRDefault="00681923">
      <w:pPr>
        <w:pStyle w:val="normal0"/>
        <w:jc w:val="both"/>
        <w:rPr>
          <w:b/>
          <w:sz w:val="24"/>
          <w:szCs w:val="24"/>
        </w:rPr>
      </w:pPr>
    </w:p>
    <w:p w14:paraId="5FE4945F" w14:textId="77777777" w:rsidR="00681923" w:rsidRDefault="004B28B9">
      <w:pPr>
        <w:pStyle w:val="normal0"/>
        <w:jc w:val="center"/>
        <w:rPr>
          <w:b/>
          <w:sz w:val="24"/>
          <w:szCs w:val="24"/>
        </w:rPr>
      </w:pPr>
      <w:bookmarkStart w:id="3" w:name="_GoBack"/>
      <w:r>
        <w:rPr>
          <w:b/>
          <w:noProof/>
          <w:sz w:val="24"/>
          <w:szCs w:val="24"/>
          <w:lang w:val="en-US"/>
        </w:rPr>
        <w:drawing>
          <wp:inline distT="114300" distB="114300" distL="114300" distR="114300" wp14:anchorId="68D741CB" wp14:editId="25040414">
            <wp:extent cx="2431760" cy="3643313"/>
            <wp:effectExtent l="0" t="0" r="0" b="0"/>
            <wp:docPr id="1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1760" cy="36433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3"/>
    </w:p>
    <w:p w14:paraId="5F1CE2AB" w14:textId="77777777" w:rsidR="00681923" w:rsidRDefault="004B28B9">
      <w:pPr>
        <w:pStyle w:val="normal0"/>
        <w:jc w:val="center"/>
        <w:rPr>
          <w:b/>
          <w:sz w:val="24"/>
          <w:szCs w:val="24"/>
        </w:rPr>
      </w:pPr>
      <w:r>
        <w:rPr>
          <w:i/>
          <w:sz w:val="20"/>
          <w:szCs w:val="20"/>
        </w:rPr>
        <w:t>(</w:t>
      </w:r>
      <w:hyperlink r:id="rId9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72309202" w14:textId="77777777" w:rsidR="00681923" w:rsidRDefault="004B28B9">
      <w:pPr>
        <w:pStyle w:val="normal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en-US"/>
        </w:rPr>
        <w:lastRenderedPageBreak/>
        <w:drawing>
          <wp:inline distT="114300" distB="114300" distL="114300" distR="114300" wp14:anchorId="261D4C5B" wp14:editId="4D0717C6">
            <wp:extent cx="4567238" cy="3038760"/>
            <wp:effectExtent l="0" t="0" r="0" b="0"/>
            <wp:docPr id="4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67238" cy="30387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C5E5967" w14:textId="77777777" w:rsidR="00681923" w:rsidRDefault="004B28B9">
      <w:pPr>
        <w:pStyle w:val="normal0"/>
        <w:jc w:val="center"/>
        <w:rPr>
          <w:sz w:val="20"/>
          <w:szCs w:val="20"/>
        </w:rPr>
      </w:pPr>
      <w:r>
        <w:rPr>
          <w:i/>
          <w:sz w:val="20"/>
          <w:szCs w:val="20"/>
        </w:rPr>
        <w:t>(</w:t>
      </w:r>
      <w:hyperlink r:id="rId11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5A9895DD" w14:textId="77777777" w:rsidR="00681923" w:rsidRDefault="004B28B9">
      <w:pPr>
        <w:pStyle w:val="normal0"/>
        <w:jc w:val="center"/>
        <w:rPr>
          <w:b/>
          <w:sz w:val="24"/>
          <w:szCs w:val="24"/>
        </w:rPr>
      </w:pPr>
      <w:r>
        <w:rPr>
          <w:i/>
          <w:sz w:val="20"/>
          <w:szCs w:val="20"/>
        </w:rPr>
        <w:br/>
      </w:r>
      <w:r>
        <w:rPr>
          <w:rFonts w:ascii="Arial Unicode MS" w:eastAsia="Arial Unicode MS" w:hAnsi="Arial Unicode MS" w:cs="Arial Unicode MS"/>
          <w:sz w:val="24"/>
          <w:szCs w:val="24"/>
        </w:rPr>
        <w:t>[L-R] Jacob Siau (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邵荣锋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) - Junior Brand Manager of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Malays</w:t>
      </w:r>
      <w:r>
        <w:rPr>
          <w:rFonts w:ascii="Arial Unicode MS" w:eastAsia="Arial Unicode MS" w:hAnsi="Arial Unicode MS" w:cs="Arial Unicode MS"/>
          <w:sz w:val="24"/>
          <w:szCs w:val="24"/>
        </w:rPr>
        <w:t>ia, Carmen Chong(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张佩雯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) - Senior Brand Manager of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Malaysia, and Stephanie Chin (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曾佩仪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) - Brand Manager of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Malaysia posing for a picture with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Limited Edition UEFA Champions League Trophy Bottles at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</w:t>
      </w:r>
      <w:r>
        <w:rPr>
          <w:sz w:val="24"/>
          <w:szCs w:val="24"/>
        </w:rPr>
        <w:t>.</w:t>
      </w:r>
    </w:p>
    <w:p w14:paraId="2ABA2A22" w14:textId="77777777" w:rsidR="00681923" w:rsidRDefault="004B28B9">
      <w:pPr>
        <w:pStyle w:val="normal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en-US"/>
        </w:rPr>
        <w:drawing>
          <wp:inline distT="114300" distB="114300" distL="114300" distR="114300" wp14:anchorId="2427E32B" wp14:editId="2942B31A">
            <wp:extent cx="4557713" cy="3032422"/>
            <wp:effectExtent l="0" t="0" r="0" b="0"/>
            <wp:docPr id="3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7713" cy="30324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2EF34F1" w14:textId="77777777" w:rsidR="00681923" w:rsidRDefault="004B28B9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3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6DCECC2D" w14:textId="77777777" w:rsidR="00681923" w:rsidRDefault="00681923">
      <w:pPr>
        <w:pStyle w:val="normal0"/>
        <w:jc w:val="center"/>
        <w:rPr>
          <w:sz w:val="24"/>
          <w:szCs w:val="24"/>
        </w:rPr>
      </w:pPr>
    </w:p>
    <w:p w14:paraId="317BD741" w14:textId="77777777" w:rsidR="00681923" w:rsidRDefault="004B28B9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t>Guests enjoyed unmissable UEFA Champions League conversations over bottles of ice cold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with friends at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Zone.</w:t>
      </w:r>
    </w:p>
    <w:p w14:paraId="76FDAAA8" w14:textId="77777777" w:rsidR="00681923" w:rsidRDefault="004B28B9">
      <w:pPr>
        <w:pStyle w:val="normal0"/>
        <w:widowControl w:val="0"/>
        <w:jc w:val="center"/>
        <w:rPr>
          <w:sz w:val="24"/>
          <w:szCs w:val="24"/>
        </w:rPr>
      </w:pPr>
      <w:bookmarkStart w:id="4" w:name="_qj3dihflqjb" w:colFirst="0" w:colLast="0"/>
      <w:bookmarkEnd w:id="4"/>
      <w:r>
        <w:rPr>
          <w:noProof/>
          <w:color w:val="FF0000"/>
          <w:sz w:val="24"/>
          <w:szCs w:val="24"/>
          <w:lang w:val="en-US"/>
        </w:rPr>
        <w:lastRenderedPageBreak/>
        <w:drawing>
          <wp:inline distT="114300" distB="114300" distL="114300" distR="114300" wp14:anchorId="7EDDB50C" wp14:editId="1A778DF0">
            <wp:extent cx="4548188" cy="3023101"/>
            <wp:effectExtent l="0" t="0" r="0" b="0"/>
            <wp:docPr id="5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302310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C88EB42" w14:textId="77777777" w:rsidR="00681923" w:rsidRDefault="004B28B9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5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2BB64979" w14:textId="77777777" w:rsidR="00681923" w:rsidRDefault="00681923">
      <w:pPr>
        <w:pStyle w:val="normal0"/>
        <w:jc w:val="center"/>
        <w:rPr>
          <w:sz w:val="20"/>
          <w:szCs w:val="20"/>
        </w:rPr>
      </w:pPr>
    </w:p>
    <w:p w14:paraId="0B2D8299" w14:textId="77777777" w:rsidR="00681923" w:rsidRDefault="004B28B9">
      <w:pPr>
        <w:pStyle w:val="normal0"/>
        <w:jc w:val="center"/>
        <w:rPr>
          <w:color w:val="FF0000"/>
          <w:sz w:val="24"/>
          <w:szCs w:val="24"/>
        </w:rPr>
      </w:pPr>
      <w:r>
        <w:rPr>
          <w:sz w:val="24"/>
          <w:szCs w:val="24"/>
        </w:rPr>
        <w:t>Guests put their football skills to the test and scored exclusive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&amp; UEFA Champions League merchandise at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Zone.</w:t>
      </w:r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778CFE56" wp14:editId="77061463">
            <wp:extent cx="2549322" cy="3805238"/>
            <wp:effectExtent l="0" t="0" r="0" b="0"/>
            <wp:docPr id="6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9322" cy="38052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F7E0AD" w14:textId="77777777" w:rsidR="00681923" w:rsidRDefault="004B28B9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7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1F73366D" w14:textId="77777777" w:rsidR="00681923" w:rsidRDefault="004B28B9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t>10 lucky guests also walked away with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&amp; UEFA Champions League merchandise during the lucky draw session at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 </w:t>
      </w:r>
    </w:p>
    <w:p w14:paraId="21FBA487" w14:textId="77777777" w:rsidR="00681923" w:rsidRDefault="004B28B9">
      <w:pPr>
        <w:pStyle w:val="normal0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lastRenderedPageBreak/>
        <w:drawing>
          <wp:inline distT="114300" distB="114300" distL="114300" distR="114300" wp14:anchorId="3F491094" wp14:editId="710DC5EB">
            <wp:extent cx="4548188" cy="3020069"/>
            <wp:effectExtent l="0" t="0" r="0" b="0"/>
            <wp:docPr id="2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302006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DE399F9" w14:textId="77777777" w:rsidR="00681923" w:rsidRDefault="004B28B9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9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2F96B183" w14:textId="77777777" w:rsidR="00681923" w:rsidRDefault="00681923">
      <w:pPr>
        <w:pStyle w:val="normal0"/>
        <w:jc w:val="center"/>
        <w:rPr>
          <w:sz w:val="24"/>
          <w:szCs w:val="24"/>
        </w:rPr>
      </w:pPr>
    </w:p>
    <w:p w14:paraId="4324B014" w14:textId="77777777" w:rsidR="00681923" w:rsidRDefault="004B28B9">
      <w:pPr>
        <w:pStyle w:val="normal0"/>
        <w:jc w:val="center"/>
        <w:rPr>
          <w:sz w:val="24"/>
          <w:szCs w:val="24"/>
        </w:rPr>
      </w:pPr>
      <w:bookmarkStart w:id="5" w:name="_8j2s32dc6q07" w:colFirst="0" w:colLast="0"/>
      <w:bookmarkEnd w:id="5"/>
      <w:r>
        <w:rPr>
          <w:sz w:val="24"/>
          <w:szCs w:val="24"/>
        </w:rPr>
        <w:t>Collect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Limited Edition UEFA Champions League Trophy Bottles &amp;</w:t>
      </w:r>
      <w:r>
        <w:rPr>
          <w:sz w:val="24"/>
          <w:szCs w:val="24"/>
        </w:rPr>
        <w:t xml:space="preserve"> Cans and stand to win an all-inclusive trip to the UEFA Champions League Final live at Wanda Metropolitano Stadium in Madrid, Spain this June 2019.</w:t>
      </w:r>
    </w:p>
    <w:p w14:paraId="7183BFA9" w14:textId="77777777" w:rsidR="00681923" w:rsidRDefault="004B28B9">
      <w:pPr>
        <w:pStyle w:val="normal0"/>
        <w:widowControl w:val="0"/>
        <w:jc w:val="center"/>
        <w:rPr>
          <w:color w:val="FF0000"/>
          <w:sz w:val="24"/>
          <w:szCs w:val="24"/>
        </w:rPr>
      </w:pPr>
      <w:bookmarkStart w:id="6" w:name="_2et92p0" w:colFirst="0" w:colLast="0"/>
      <w:bookmarkEnd w:id="6"/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386EC581" wp14:editId="0C9BA688">
            <wp:extent cx="4548188" cy="3029111"/>
            <wp:effectExtent l="0" t="0" r="0" b="0"/>
            <wp:docPr id="8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302911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65CB2C6" w14:textId="77777777" w:rsidR="00681923" w:rsidRDefault="004B28B9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21">
        <w:r>
          <w:rPr>
            <w:i/>
            <w:color w:val="1155CC"/>
            <w:sz w:val="20"/>
            <w:szCs w:val="20"/>
            <w:u w:val="single"/>
          </w:rPr>
          <w:t>Link to hi-res ima</w:t>
        </w:r>
        <w:r>
          <w:rPr>
            <w:i/>
            <w:color w:val="1155CC"/>
            <w:sz w:val="20"/>
            <w:szCs w:val="20"/>
            <w:u w:val="single"/>
          </w:rPr>
          <w:t>ge</w:t>
        </w:r>
      </w:hyperlink>
      <w:r>
        <w:rPr>
          <w:i/>
          <w:sz w:val="20"/>
          <w:szCs w:val="20"/>
        </w:rPr>
        <w:t>)</w:t>
      </w:r>
    </w:p>
    <w:p w14:paraId="0D4343DA" w14:textId="77777777" w:rsidR="00681923" w:rsidRDefault="00681923">
      <w:pPr>
        <w:pStyle w:val="normal0"/>
        <w:jc w:val="center"/>
        <w:rPr>
          <w:i/>
          <w:sz w:val="20"/>
          <w:szCs w:val="20"/>
        </w:rPr>
      </w:pPr>
    </w:p>
    <w:p w14:paraId="688EC794" w14:textId="77777777" w:rsidR="00681923" w:rsidRDefault="004B28B9">
      <w:pPr>
        <w:pStyle w:val="normal0"/>
        <w:widowControl w:val="0"/>
        <w:jc w:val="both"/>
        <w:rPr>
          <w:rFonts w:ascii="Helvetica Neue" w:eastAsia="Helvetica Neue" w:hAnsi="Helvetica Neue" w:cs="Helvetica Neue"/>
          <w:sz w:val="24"/>
          <w:szCs w:val="24"/>
        </w:rPr>
      </w:pPr>
      <w:bookmarkStart w:id="7" w:name="_tyjcwt" w:colFirst="0" w:colLast="0"/>
      <w:bookmarkEnd w:id="7"/>
      <w:r>
        <w:br w:type="page"/>
      </w:r>
    </w:p>
    <w:p w14:paraId="488B5A3F" w14:textId="77777777" w:rsidR="00681923" w:rsidRDefault="004B28B9">
      <w:pPr>
        <w:pStyle w:val="normal0"/>
        <w:widowControl w:val="0"/>
        <w:jc w:val="both"/>
        <w:rPr>
          <w:rFonts w:ascii="Helvetica Neue" w:eastAsia="Helvetica Neue" w:hAnsi="Helvetica Neue" w:cs="Helvetica Neue"/>
          <w:sz w:val="24"/>
          <w:szCs w:val="24"/>
        </w:rPr>
      </w:pPr>
      <w:bookmarkStart w:id="8" w:name="_jrgps7kcku8d" w:colFirst="0" w:colLast="0"/>
      <w:bookmarkEnd w:id="8"/>
      <w:r>
        <w:rPr>
          <w:rFonts w:ascii="Helvetica Neue" w:eastAsia="Helvetica Neue" w:hAnsi="Helvetica Neue" w:cs="Helvetica Neue"/>
          <w:sz w:val="24"/>
          <w:szCs w:val="24"/>
        </w:rPr>
        <w:lastRenderedPageBreak/>
        <w:t>In the months of April &amp; May, celebrate unmissable moments by joining in the Heineken</w:t>
      </w:r>
      <w:r>
        <w:rPr>
          <w:rFonts w:ascii="Helvetica Neue" w:eastAsia="Helvetica Neue" w:hAnsi="Helvetica Neue" w:cs="Helvetica Neue"/>
          <w:sz w:val="24"/>
          <w:szCs w:val="24"/>
          <w:vertAlign w:val="superscript"/>
        </w:rPr>
        <w:t>®</w:t>
      </w:r>
      <w:r>
        <w:rPr>
          <w:rFonts w:ascii="Helvetica Neue" w:eastAsia="Helvetica Neue" w:hAnsi="Helvetica Neue" w:cs="Helvetica Neue"/>
          <w:sz w:val="24"/>
          <w:szCs w:val="24"/>
        </w:rPr>
        <w:t xml:space="preserve"> Extra-Time Zones across the country:</w:t>
      </w:r>
    </w:p>
    <w:p w14:paraId="251208CB" w14:textId="77777777" w:rsidR="00681923" w:rsidRDefault="00681923">
      <w:pPr>
        <w:pStyle w:val="normal0"/>
        <w:widowControl w:val="0"/>
        <w:jc w:val="both"/>
        <w:rPr>
          <w:rFonts w:ascii="Helvetica Neue" w:eastAsia="Helvetica Neue" w:hAnsi="Helvetica Neue" w:cs="Helvetica Neue"/>
          <w:sz w:val="24"/>
          <w:szCs w:val="24"/>
        </w:rPr>
      </w:pPr>
      <w:bookmarkStart w:id="9" w:name="_3dy6vkm" w:colFirst="0" w:colLast="0"/>
      <w:bookmarkEnd w:id="9"/>
    </w:p>
    <w:p w14:paraId="3FE8086C" w14:textId="77777777" w:rsidR="00681923" w:rsidRDefault="004B28B9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PENANG</w:t>
      </w:r>
    </w:p>
    <w:p w14:paraId="4397E54F" w14:textId="77777777" w:rsidR="00681923" w:rsidRDefault="00681923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681923" w14:paraId="549AAF47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4EBE1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9EAF5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79922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681923" w14:paraId="563C1B85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30F6F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19  &amp; 20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3EA98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Song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宋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B97D2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266, 268 &amp;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270, Jalan Dr Lim Chwee Leong, Georgetown, 10100 Pulau Pinang.</w:t>
            </w:r>
          </w:p>
        </w:tc>
      </w:tr>
      <w:tr w:rsidR="00681923" w14:paraId="7BC48D8A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89B0D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26  &amp; 27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  <w:p w14:paraId="0E61247B" w14:textId="77777777" w:rsidR="00681923" w:rsidRDefault="00681923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14598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The Tavern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7B9EC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G8, 1688 Taman Perusahaan Highway Auto City, Prai Industrial Estate, 13600 Perai, Pulau Pinang.</w:t>
            </w:r>
          </w:p>
        </w:tc>
      </w:tr>
      <w:tr w:rsidR="00681923" w14:paraId="2D44FC50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6DC3F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10 &amp; 11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C3320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Bora Bora Sunset Bistro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25573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Lot 415, Jalan Batu Ferringhi, 11100 Batu Ferringhi, Pulau Pinang.</w:t>
            </w:r>
          </w:p>
        </w:tc>
      </w:tr>
    </w:tbl>
    <w:p w14:paraId="4A90533E" w14:textId="77777777" w:rsidR="00681923" w:rsidRDefault="00681923">
      <w:pPr>
        <w:pStyle w:val="normal0"/>
        <w:jc w:val="both"/>
        <w:rPr>
          <w:b/>
          <w:sz w:val="24"/>
          <w:szCs w:val="24"/>
        </w:rPr>
      </w:pPr>
    </w:p>
    <w:p w14:paraId="1DD6449F" w14:textId="77777777" w:rsidR="00681923" w:rsidRDefault="004B28B9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KUALA LUMPUR</w:t>
      </w:r>
    </w:p>
    <w:p w14:paraId="40134C19" w14:textId="77777777" w:rsidR="00681923" w:rsidRDefault="00681923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0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681923" w14:paraId="3E5A8086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B27BC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02A2B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E896A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681923" w14:paraId="58F9764C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1666D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12  &amp; 13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343F5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Geoventure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2D81B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IOI Boulevard, LG.28, Jalan Kenari 7, Bandar Puchong Jaya, 47170 Puchong, Selangor. </w:t>
            </w:r>
          </w:p>
        </w:tc>
      </w:tr>
      <w:tr w:rsidR="00681923" w14:paraId="3512155D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C306D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19  &amp; 20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AB83D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SOULed Out Cafe Bar (Hartamas)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AD2B4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20, Jalan 30/70a, Desa Sri Hartamas, 50480 Kuala Lumpur.</w:t>
            </w:r>
          </w:p>
        </w:tc>
      </w:tr>
      <w:tr w:rsidR="00681923" w14:paraId="73C0E772" w14:textId="77777777">
        <w:trPr>
          <w:trHeight w:val="400"/>
        </w:trPr>
        <w:tc>
          <w:tcPr>
            <w:tcW w:w="24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A5FB0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7 &amp; 8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(Tuesday &amp; Wednesday)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5A0AE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LAVO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20077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Menara Lien Hoe, No 8, </w:t>
            </w:r>
          </w:p>
          <w:p w14:paraId="52C8931F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Persiaran Tropicana, Tropicana Golf &amp; Country Resort, 47410 Petaling Jaya, Selangor. </w:t>
            </w:r>
          </w:p>
        </w:tc>
      </w:tr>
      <w:tr w:rsidR="00681923" w14:paraId="74F3C490" w14:textId="77777777">
        <w:trPr>
          <w:trHeight w:val="400"/>
        </w:trPr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C02CA" w14:textId="77777777" w:rsidR="00681923" w:rsidRDefault="00681923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3DB53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THE SOCIAL (Publika)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1ADC1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Lot 31 &amp; 32, Level G2, Publika, Solaris Dutamas, Jalan Dutamas 1, 50480 Kuala Lumpur </w:t>
            </w:r>
          </w:p>
        </w:tc>
      </w:tr>
      <w:tr w:rsidR="00681923" w14:paraId="68389B9C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8C764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17 &amp; 18 May 2019</w:t>
            </w:r>
          </w:p>
          <w:p w14:paraId="1F962391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(Wednesday &amp;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Thursday)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F3C27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WALNUT BISTRO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39323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38-40, Jalan Puteri 1/5, Bandar Puteri, </w:t>
            </w:r>
          </w:p>
          <w:p w14:paraId="02007FEF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47100 Puchong, Selangor.</w:t>
            </w:r>
          </w:p>
        </w:tc>
      </w:tr>
    </w:tbl>
    <w:p w14:paraId="5EB69AD2" w14:textId="77777777" w:rsidR="00681923" w:rsidRDefault="00681923">
      <w:pPr>
        <w:pStyle w:val="normal0"/>
        <w:jc w:val="both"/>
        <w:rPr>
          <w:b/>
          <w:sz w:val="24"/>
          <w:szCs w:val="24"/>
        </w:rPr>
      </w:pPr>
    </w:p>
    <w:p w14:paraId="1E5E5165" w14:textId="77777777" w:rsidR="00681923" w:rsidRDefault="00681923">
      <w:pPr>
        <w:pStyle w:val="normal0"/>
        <w:spacing w:line="240" w:lineRule="auto"/>
        <w:jc w:val="both"/>
        <w:rPr>
          <w:sz w:val="24"/>
          <w:szCs w:val="24"/>
        </w:rPr>
      </w:pPr>
    </w:p>
    <w:p w14:paraId="236540C6" w14:textId="77777777" w:rsidR="00681923" w:rsidRDefault="004B28B9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>
        <w:br w:type="page"/>
      </w:r>
    </w:p>
    <w:p w14:paraId="7E729E6E" w14:textId="77777777" w:rsidR="00681923" w:rsidRDefault="004B28B9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JOHORE</w:t>
      </w:r>
    </w:p>
    <w:p w14:paraId="0E34CC23" w14:textId="77777777" w:rsidR="00681923" w:rsidRDefault="00681923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1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681923" w14:paraId="3154D2C8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81D07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E65DD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6C4B2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681923" w14:paraId="0D075CC6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70EB6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26  &amp; 27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C1D9A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LA PRIMEUR (TUTA)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893B5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 2, 4, 6, 8, Jalan Pendekar 10, Taman Ungku Tun Aminah, 81300 Johor Bahru.</w:t>
            </w:r>
          </w:p>
        </w:tc>
      </w:tr>
      <w:tr w:rsidR="00681923" w14:paraId="079D816E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EDF7C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 &amp; 4 May 2019</w:t>
            </w:r>
          </w:p>
          <w:p w14:paraId="145083CC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CE460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Darts Bistro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22AB8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No.65, Jalan Flora Utama 8, Taman Flora Utama, 83000 Johor.</w:t>
            </w:r>
          </w:p>
        </w:tc>
      </w:tr>
      <w:tr w:rsidR="00681923" w14:paraId="3B3C31B2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B0F5C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10 &amp; 11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91151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FLAME VALLEY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A228D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1-4 Jalan Sialin 1, Pusat Komersial Sialin, 84000 Muar, Johor.</w:t>
            </w:r>
          </w:p>
        </w:tc>
      </w:tr>
      <w:tr w:rsidR="00681923" w14:paraId="7CE20DE7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B5588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31 May &amp; 1 June 2019</w:t>
            </w:r>
          </w:p>
          <w:p w14:paraId="581CEA0B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B8534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Midnight Austin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21A98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No. 48-50-52, Jalan Austin Heights 8/2, Taman Mount Austin, 81100 Johor Bahru.</w:t>
            </w:r>
          </w:p>
          <w:p w14:paraId="670318FA" w14:textId="77777777" w:rsidR="00681923" w:rsidRDefault="00681923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</w:tr>
    </w:tbl>
    <w:p w14:paraId="073C4404" w14:textId="77777777" w:rsidR="00681923" w:rsidRDefault="004B28B9">
      <w:pPr>
        <w:pStyle w:val="normal0"/>
        <w:jc w:val="both"/>
        <w:rPr>
          <w:b/>
          <w:sz w:val="24"/>
          <w:szCs w:val="24"/>
        </w:rPr>
      </w:pPr>
      <w:r>
        <w:rPr>
          <w:sz w:val="24"/>
          <w:szCs w:val="24"/>
        </w:rPr>
        <w:br/>
      </w:r>
      <w:r>
        <w:rPr>
          <w:b/>
          <w:sz w:val="24"/>
          <w:szCs w:val="24"/>
        </w:rPr>
        <w:t>PAHANG</w:t>
      </w:r>
    </w:p>
    <w:p w14:paraId="2E0A12EA" w14:textId="77777777" w:rsidR="00681923" w:rsidRDefault="00681923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2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681923" w14:paraId="5868BB8F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45D18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44381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E60EA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681923" w14:paraId="7257CAFC" w14:textId="77777777"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052E3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31 May &amp;</w:t>
            </w: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 1 June 2019</w:t>
            </w:r>
          </w:p>
          <w:p w14:paraId="52A8A48E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DD07A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Cloud 9 Genting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39995" w14:textId="77777777" w:rsidR="00681923" w:rsidRDefault="004B28B9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Lower Lobby Level, Genting Grand, Genting Highlands Resort, 69000 Genting Highlands, Pahang.</w:t>
            </w:r>
          </w:p>
        </w:tc>
      </w:tr>
    </w:tbl>
    <w:p w14:paraId="2D1307EE" w14:textId="77777777" w:rsidR="00681923" w:rsidRDefault="004B28B9">
      <w:pPr>
        <w:pStyle w:val="normal0"/>
        <w:widowControl w:val="0"/>
        <w:spacing w:line="240" w:lineRule="auto"/>
        <w:rPr>
          <w:rFonts w:ascii="Helvetica Neue" w:eastAsia="Helvetica Neue" w:hAnsi="Helvetica Neue" w:cs="Helvetica Neue"/>
          <w:sz w:val="24"/>
          <w:szCs w:val="24"/>
        </w:rPr>
      </w:pPr>
      <w:bookmarkStart w:id="10" w:name="_1t3h5sf" w:colFirst="0" w:colLast="0"/>
      <w:bookmarkEnd w:id="10"/>
      <w:r>
        <w:rPr>
          <w:rFonts w:ascii="Helvetica Neue" w:eastAsia="Helvetica Neue" w:hAnsi="Helvetica Neue" w:cs="Helvetica Neue"/>
          <w:sz w:val="24"/>
          <w:szCs w:val="24"/>
        </w:rPr>
        <w:t xml:space="preserve"> </w:t>
      </w:r>
    </w:p>
    <w:p w14:paraId="4E23FBF8" w14:textId="77777777" w:rsidR="00681923" w:rsidRDefault="004B28B9">
      <w:pPr>
        <w:pStyle w:val="normal0"/>
        <w:jc w:val="both"/>
        <w:rPr>
          <w:sz w:val="24"/>
          <w:szCs w:val="24"/>
        </w:rPr>
      </w:pPr>
      <w:r>
        <w:rPr>
          <w:sz w:val="24"/>
          <w:szCs w:val="24"/>
        </w:rPr>
        <w:t>For a limited time only, grab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Limited Edition UEFA Champions League Trophy Bottles &amp;</w:t>
      </w:r>
      <w:r>
        <w:rPr>
          <w:sz w:val="24"/>
          <w:szCs w:val="24"/>
        </w:rPr>
        <w:t xml:space="preserve"> Cans - available in stores, bars &amp; coffee shops as you might be one of the six Malaysians to walk away with the experience of a lifetime with an all-inclusive trip to Madrid for the UEFA Champions League Final live at Wanda Metropolitano Stadium in Madrid</w:t>
      </w:r>
      <w:r>
        <w:rPr>
          <w:sz w:val="24"/>
          <w:szCs w:val="24"/>
        </w:rPr>
        <w:t xml:space="preserve"> this June 2019. </w:t>
      </w:r>
    </w:p>
    <w:p w14:paraId="55863002" w14:textId="77777777" w:rsidR="00681923" w:rsidRDefault="00681923">
      <w:pPr>
        <w:pStyle w:val="normal0"/>
        <w:jc w:val="both"/>
        <w:rPr>
          <w:sz w:val="24"/>
          <w:szCs w:val="24"/>
        </w:rPr>
      </w:pPr>
    </w:p>
    <w:p w14:paraId="17ECB18B" w14:textId="77777777" w:rsidR="00681923" w:rsidRDefault="004B28B9">
      <w:pPr>
        <w:pStyle w:val="normal0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Enjoy ice cold Heineken</w:t>
      </w:r>
      <w:r>
        <w:rPr>
          <w:sz w:val="24"/>
          <w:szCs w:val="24"/>
          <w:vertAlign w:val="superscript"/>
        </w:rPr>
        <w:t xml:space="preserve">® </w:t>
      </w:r>
      <w:r>
        <w:rPr>
          <w:sz w:val="24"/>
          <w:szCs w:val="24"/>
        </w:rPr>
        <w:t>delivered to your doorstep within 60 mins powered by the Heineken</w:t>
      </w:r>
      <w:r>
        <w:rPr>
          <w:sz w:val="24"/>
          <w:szCs w:val="24"/>
          <w:vertAlign w:val="superscript"/>
        </w:rPr>
        <w:t xml:space="preserve">® </w:t>
      </w:r>
      <w:r>
        <w:rPr>
          <w:sz w:val="24"/>
          <w:szCs w:val="24"/>
        </w:rPr>
        <w:t xml:space="preserve">Extra-Time Drinkies Delivery, allowing you to share unmissable football moments with your friends anytime, anywhere. </w:t>
      </w:r>
    </w:p>
    <w:p w14:paraId="6E63DBCA" w14:textId="77777777" w:rsidR="00681923" w:rsidRDefault="00681923">
      <w:pPr>
        <w:pStyle w:val="normal0"/>
        <w:jc w:val="both"/>
        <w:rPr>
          <w:sz w:val="24"/>
          <w:szCs w:val="24"/>
          <w:highlight w:val="yellow"/>
        </w:rPr>
      </w:pPr>
    </w:p>
    <w:p w14:paraId="07F3BA5D" w14:textId="77777777" w:rsidR="00681923" w:rsidRDefault="004B28B9">
      <w:pPr>
        <w:pStyle w:val="normal0"/>
        <w:jc w:val="both"/>
        <w:rPr>
          <w:sz w:val="24"/>
          <w:szCs w:val="24"/>
        </w:rPr>
      </w:pPr>
      <w:r>
        <w:rPr>
          <w:sz w:val="24"/>
          <w:szCs w:val="24"/>
        </w:rPr>
        <w:t>For more information and u</w:t>
      </w:r>
      <w:r>
        <w:rPr>
          <w:sz w:val="24"/>
          <w:szCs w:val="24"/>
        </w:rPr>
        <w:t>pdates, visit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website (</w:t>
      </w:r>
      <w:hyperlink r:id="rId22">
        <w:r>
          <w:rPr>
            <w:color w:val="1155CC"/>
            <w:sz w:val="24"/>
            <w:szCs w:val="24"/>
            <w:u w:val="single"/>
          </w:rPr>
          <w:t>www.heineken.com/my/UCL</w:t>
        </w:r>
      </w:hyperlink>
      <w:r>
        <w:rPr>
          <w:sz w:val="24"/>
          <w:szCs w:val="24"/>
        </w:rPr>
        <w:t>) or follow Heineken</w:t>
      </w:r>
      <w:r>
        <w:rPr>
          <w:sz w:val="24"/>
          <w:szCs w:val="24"/>
          <w:vertAlign w:val="superscript"/>
        </w:rPr>
        <w:t xml:space="preserve">® </w:t>
      </w:r>
      <w:r>
        <w:rPr>
          <w:sz w:val="24"/>
          <w:szCs w:val="24"/>
        </w:rPr>
        <w:t>on Instagram (</w:t>
      </w:r>
      <w:hyperlink r:id="rId23">
        <w:r>
          <w:rPr>
            <w:color w:val="1155CC"/>
            <w:sz w:val="24"/>
            <w:szCs w:val="24"/>
            <w:u w:val="single"/>
          </w:rPr>
          <w:t>@HeinekenMY</w:t>
        </w:r>
      </w:hyperlink>
      <w:r>
        <w:rPr>
          <w:sz w:val="24"/>
          <w:szCs w:val="24"/>
        </w:rPr>
        <w:t>) and Facebook (</w:t>
      </w:r>
      <w:hyperlink r:id="rId24">
        <w:r>
          <w:rPr>
            <w:color w:val="1155CC"/>
            <w:sz w:val="24"/>
            <w:szCs w:val="24"/>
            <w:u w:val="single"/>
          </w:rPr>
          <w:t>https://www.facebook.com/HeinekenMYS/</w:t>
        </w:r>
      </w:hyperlink>
      <w:r>
        <w:rPr>
          <w:sz w:val="24"/>
          <w:szCs w:val="24"/>
        </w:rPr>
        <w:t xml:space="preserve">). </w:t>
      </w:r>
      <w:r>
        <w:rPr>
          <w:sz w:val="24"/>
          <w:szCs w:val="24"/>
        </w:rPr>
        <w:br/>
      </w:r>
    </w:p>
    <w:p w14:paraId="2C413D81" w14:textId="77777777" w:rsidR="00681923" w:rsidRDefault="004B28B9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t>- END -</w:t>
      </w:r>
      <w:r>
        <w:rPr>
          <w:sz w:val="24"/>
          <w:szCs w:val="24"/>
        </w:rPr>
        <w:br/>
      </w:r>
      <w:r>
        <w:br w:type="page"/>
      </w:r>
    </w:p>
    <w:p w14:paraId="5DE14EC9" w14:textId="77777777" w:rsidR="00681923" w:rsidRDefault="004B28B9">
      <w:pPr>
        <w:pStyle w:val="normal0"/>
        <w:spacing w:line="240" w:lineRule="auto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  <w:u w:val="single"/>
        </w:rPr>
        <w:lastRenderedPageBreak/>
        <w:t>Note to Editors</w:t>
      </w:r>
    </w:p>
    <w:p w14:paraId="27985574" w14:textId="77777777" w:rsidR="00681923" w:rsidRDefault="00681923">
      <w:pPr>
        <w:pStyle w:val="normal0"/>
        <w:spacing w:line="360" w:lineRule="auto"/>
        <w:jc w:val="both"/>
        <w:rPr>
          <w:rFonts w:ascii="Helvetica Neue" w:eastAsia="Helvetica Neue" w:hAnsi="Helvetica Neue" w:cs="Helvetica Neue"/>
          <w:b/>
          <w:sz w:val="20"/>
          <w:szCs w:val="20"/>
        </w:rPr>
      </w:pPr>
    </w:p>
    <w:p w14:paraId="1A131437" w14:textId="77777777" w:rsidR="00681923" w:rsidRDefault="004B28B9">
      <w:pPr>
        <w:pStyle w:val="normal0"/>
        <w:jc w:val="both"/>
        <w:rPr>
          <w:rFonts w:ascii="Helvetica Neue" w:eastAsia="Helvetica Neue" w:hAnsi="Helvetica Neue" w:cs="Helvetica Neue"/>
          <w:b/>
          <w:sz w:val="20"/>
          <w:szCs w:val="20"/>
        </w:rPr>
      </w:pPr>
      <w:r>
        <w:rPr>
          <w:rFonts w:ascii="Helvetica Neue" w:eastAsia="Helvetica Neue" w:hAnsi="Helvetica Neue" w:cs="Helvetica Neue"/>
          <w:b/>
          <w:sz w:val="20"/>
          <w:szCs w:val="20"/>
        </w:rPr>
        <w:t>Heineken Malaysia Berhad</w:t>
      </w:r>
    </w:p>
    <w:p w14:paraId="68FB49FC" w14:textId="77777777" w:rsidR="00681923" w:rsidRDefault="004B28B9">
      <w:pPr>
        <w:pStyle w:val="normal0"/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HEINEKEN Malaysia with its portfolio of iconic international brands is the leading brewer in the country. The Company brews, markets and distributes: </w:t>
      </w:r>
    </w:p>
    <w:p w14:paraId="0B5237BE" w14:textId="77777777" w:rsidR="00681923" w:rsidRDefault="004B28B9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World’s No. 1 international premium beer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Heineken</w:t>
      </w:r>
      <w:r>
        <w:rPr>
          <w:rFonts w:ascii="Helvetica Neue" w:eastAsia="Helvetica Neue" w:hAnsi="Helvetica Neue" w:cs="Helvetica Neue"/>
          <w:b/>
          <w:sz w:val="20"/>
          <w:szCs w:val="20"/>
          <w:vertAlign w:val="superscript"/>
        </w:rPr>
        <w:t>®</w:t>
      </w:r>
    </w:p>
    <w:p w14:paraId="6C313CC7" w14:textId="77777777" w:rsidR="00681923" w:rsidRDefault="004B28B9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World-acclaimed iconic Asian beer </w:t>
      </w:r>
      <w:r>
        <w:rPr>
          <w:rFonts w:ascii="Helvetica Neue" w:eastAsia="Helvetica Neue" w:hAnsi="Helvetica Neue" w:cs="Helvetica Neue"/>
          <w:b/>
          <w:sz w:val="20"/>
          <w:szCs w:val="20"/>
        </w:rPr>
        <w:t xml:space="preserve">Tiger Beer </w:t>
      </w:r>
    </w:p>
    <w:p w14:paraId="37F58672" w14:textId="77777777" w:rsidR="00681923" w:rsidRDefault="004B28B9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The World’s No. 1 stout</w:t>
      </w:r>
      <w:r>
        <w:rPr>
          <w:rFonts w:ascii="Helvetica Neue" w:eastAsia="Helvetica Neue" w:hAnsi="Helvetica Neue" w:cs="Helvetica Neue"/>
          <w:b/>
          <w:sz w:val="20"/>
          <w:szCs w:val="20"/>
        </w:rPr>
        <w:t xml:space="preserve"> Guinness </w:t>
      </w:r>
    </w:p>
    <w:p w14:paraId="61338978" w14:textId="77777777" w:rsidR="00681923" w:rsidRDefault="004B28B9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World’s No. 1 cider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Strongbow Apple Ciders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 </w:t>
      </w:r>
    </w:p>
    <w:p w14:paraId="112DBA6E" w14:textId="77777777" w:rsidR="00681923" w:rsidRDefault="004B28B9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New Zealand inspired cider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Apple Fox Cider</w:t>
      </w:r>
    </w:p>
    <w:p w14:paraId="2255CEC7" w14:textId="77777777" w:rsidR="00681923" w:rsidRDefault="004B28B9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all-time local favourite </w:t>
      </w:r>
      <w:r>
        <w:rPr>
          <w:rFonts w:ascii="Helvetica Neue" w:eastAsia="Helvetica Neue" w:hAnsi="Helvetica Neue" w:cs="Helvetica Neue"/>
          <w:b/>
          <w:sz w:val="20"/>
          <w:szCs w:val="20"/>
        </w:rPr>
        <w:t>Anchor Smooth</w:t>
      </w:r>
    </w:p>
    <w:p w14:paraId="50EA6057" w14:textId="77777777" w:rsidR="00681923" w:rsidRDefault="004B28B9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The premium Irish ale</w:t>
      </w:r>
      <w:r>
        <w:rPr>
          <w:rFonts w:ascii="Helvetica Neue" w:eastAsia="Helvetica Neue" w:hAnsi="Helvetica Neue" w:cs="Helvetica Neue"/>
          <w:b/>
          <w:sz w:val="20"/>
          <w:szCs w:val="20"/>
        </w:rPr>
        <w:t xml:space="preserve"> Kilkenny </w:t>
      </w:r>
    </w:p>
    <w:p w14:paraId="4A7EBE59" w14:textId="77777777" w:rsidR="00681923" w:rsidRDefault="004B28B9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real shandy </w:t>
      </w:r>
      <w:r>
        <w:rPr>
          <w:rFonts w:ascii="Helvetica Neue" w:eastAsia="Helvetica Neue" w:hAnsi="Helvetica Neue" w:cs="Helvetica Neue"/>
          <w:b/>
          <w:sz w:val="20"/>
          <w:szCs w:val="20"/>
        </w:rPr>
        <w:t>Anglia</w:t>
      </w:r>
    </w:p>
    <w:p w14:paraId="7B5946E0" w14:textId="77777777" w:rsidR="00681923" w:rsidRDefault="004B28B9">
      <w:pPr>
        <w:pStyle w:val="normal0"/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HEINEKEN Malaysia also produc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es the wholesome, premium quality non-alcoholic </w:t>
      </w:r>
      <w:r>
        <w:rPr>
          <w:rFonts w:ascii="Helvetica Neue" w:eastAsia="Helvetica Neue" w:hAnsi="Helvetica Neue" w:cs="Helvetica Neue"/>
          <w:b/>
          <w:sz w:val="20"/>
          <w:szCs w:val="20"/>
        </w:rPr>
        <w:t>Malta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. HEINEKEN Malaysia’s brand portfolio also includes the No. 1 German wheat beer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Paulaner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 and Japan’s No. 1 100% malt beer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Kirin Ichiban</w:t>
      </w:r>
      <w:r>
        <w:rPr>
          <w:rFonts w:ascii="Helvetica Neue" w:eastAsia="Helvetica Neue" w:hAnsi="Helvetica Neue" w:cs="Helvetica Neue"/>
          <w:sz w:val="20"/>
          <w:szCs w:val="20"/>
        </w:rPr>
        <w:t>. The Company continues to lead the responsible drinking agenda thro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ugh its Drink Sensibly campaign. </w:t>
      </w:r>
    </w:p>
    <w:p w14:paraId="2B010AD1" w14:textId="77777777" w:rsidR="00681923" w:rsidRDefault="00681923">
      <w:pPr>
        <w:pStyle w:val="normal0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p w14:paraId="6208CF1D" w14:textId="77777777" w:rsidR="00681923" w:rsidRDefault="004B28B9">
      <w:pPr>
        <w:pStyle w:val="normal0"/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Listed on the Main Market of Bursa Malaysia, HEINEKEN Malaysia’s principal shareholder is GAPL Pte Ltd based in Singapore. GAPL Pte Ltd is 100% owned by Heineken N.V.  </w:t>
      </w:r>
    </w:p>
    <w:p w14:paraId="06FE678D" w14:textId="77777777" w:rsidR="00681923" w:rsidRDefault="004B28B9">
      <w:pPr>
        <w:pStyle w:val="normal0"/>
        <w:widowControl w:val="0"/>
        <w:tabs>
          <w:tab w:val="center" w:pos="4513"/>
          <w:tab w:val="right" w:pos="9026"/>
        </w:tabs>
        <w:spacing w:line="240" w:lineRule="auto"/>
        <w:rPr>
          <w:sz w:val="24"/>
          <w:szCs w:val="24"/>
        </w:rPr>
      </w:pPr>
      <w:r>
        <w:rPr>
          <w:rFonts w:ascii="Helvetica Neue" w:eastAsia="Helvetica Neue" w:hAnsi="Helvetica Neue" w:cs="Helvetica Neue"/>
          <w:sz w:val="20"/>
          <w:szCs w:val="20"/>
        </w:rPr>
        <w:t>For more information please visit: www.heinekenmalay</w:t>
      </w:r>
      <w:r>
        <w:rPr>
          <w:rFonts w:ascii="Helvetica Neue" w:eastAsia="Helvetica Neue" w:hAnsi="Helvetica Neue" w:cs="Helvetica Neue"/>
          <w:sz w:val="20"/>
          <w:szCs w:val="20"/>
        </w:rPr>
        <w:t>sia.com</w:t>
      </w:r>
    </w:p>
    <w:sectPr w:rsidR="00681923">
      <w:headerReference w:type="default" r:id="rId25"/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4CE14" w14:textId="77777777" w:rsidR="00000000" w:rsidRDefault="004B28B9">
      <w:pPr>
        <w:spacing w:line="240" w:lineRule="auto"/>
      </w:pPr>
      <w:r>
        <w:separator/>
      </w:r>
    </w:p>
  </w:endnote>
  <w:endnote w:type="continuationSeparator" w:id="0">
    <w:p w14:paraId="1C4C7D03" w14:textId="77777777" w:rsidR="00000000" w:rsidRDefault="004B28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05984" w14:textId="77777777" w:rsidR="00000000" w:rsidRDefault="004B28B9">
      <w:pPr>
        <w:spacing w:line="240" w:lineRule="auto"/>
      </w:pPr>
      <w:r>
        <w:separator/>
      </w:r>
    </w:p>
  </w:footnote>
  <w:footnote w:type="continuationSeparator" w:id="0">
    <w:p w14:paraId="602F55FC" w14:textId="77777777" w:rsidR="00000000" w:rsidRDefault="004B28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3D6FD4" w14:textId="77777777" w:rsidR="00681923" w:rsidRDefault="004B28B9">
    <w:pPr>
      <w:pStyle w:val="normal0"/>
      <w:tabs>
        <w:tab w:val="center" w:pos="0"/>
      </w:tabs>
      <w:jc w:val="center"/>
      <w:rPr>
        <w:rFonts w:ascii="Lucida Sans" w:eastAsia="Lucida Sans" w:hAnsi="Lucida Sans" w:cs="Lucida Sans"/>
        <w:sz w:val="24"/>
        <w:szCs w:val="24"/>
      </w:rPr>
    </w:pPr>
    <w:r>
      <w:rPr>
        <w:rFonts w:ascii="Lucida Sans" w:eastAsia="Lucida Sans" w:hAnsi="Lucida Sans" w:cs="Lucida Sans"/>
        <w:noProof/>
        <w:sz w:val="24"/>
        <w:szCs w:val="24"/>
        <w:lang w:val="en-US"/>
      </w:rPr>
      <w:drawing>
        <wp:inline distT="0" distB="0" distL="0" distR="0" wp14:anchorId="6260B704" wp14:editId="3359EFF1">
          <wp:extent cx="1190077" cy="645658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0077" cy="6456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AF7F599" w14:textId="77777777" w:rsidR="00681923" w:rsidRDefault="00681923">
    <w:pPr>
      <w:pStyle w:val="normal0"/>
      <w:tabs>
        <w:tab w:val="center" w:pos="0"/>
      </w:tabs>
      <w:jc w:val="center"/>
      <w:rPr>
        <w:rFonts w:ascii="Lucida Sans" w:eastAsia="Lucida Sans" w:hAnsi="Lucida Sans" w:cs="Lucida San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2223"/>
    <w:multiLevelType w:val="multilevel"/>
    <w:tmpl w:val="9E3CF7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81923"/>
    <w:rsid w:val="004B28B9"/>
    <w:rsid w:val="0068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7601E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drive.google.com/open?id=1pdgbFt9qibY7oZRDIzBGTQYBgiHlooaQ" TargetMode="External"/><Relationship Id="rId20" Type="http://schemas.openxmlformats.org/officeDocument/2006/relationships/image" Target="media/image7.png"/><Relationship Id="rId21" Type="http://schemas.openxmlformats.org/officeDocument/2006/relationships/hyperlink" Target="https://drive.google.com/open?id=1kBw4s9-C9iNHc91AwMKxRcHfwEGy3RFP" TargetMode="External"/><Relationship Id="rId22" Type="http://schemas.openxmlformats.org/officeDocument/2006/relationships/hyperlink" Target="http://www.heineken.com/my/UCL" TargetMode="External"/><Relationship Id="rId23" Type="http://schemas.openxmlformats.org/officeDocument/2006/relationships/hyperlink" Target="https://www.instagram.com/heinekenmy/" TargetMode="External"/><Relationship Id="rId24" Type="http://schemas.openxmlformats.org/officeDocument/2006/relationships/hyperlink" Target="https://www.facebook.com/HeinekenMYS/" TargetMode="External"/><Relationship Id="rId25" Type="http://schemas.openxmlformats.org/officeDocument/2006/relationships/header" Target="header1.xml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image" Target="media/image2.jpeg"/><Relationship Id="rId11" Type="http://schemas.openxmlformats.org/officeDocument/2006/relationships/hyperlink" Target="https://drive.google.com/open?id=1Yg5A7cbbsr-vTSV2SsHTi1fhwEDuytPZ" TargetMode="External"/><Relationship Id="rId12" Type="http://schemas.openxmlformats.org/officeDocument/2006/relationships/image" Target="media/image3.jpeg"/><Relationship Id="rId13" Type="http://schemas.openxmlformats.org/officeDocument/2006/relationships/hyperlink" Target="https://drive.google.com/open?id=1VMsh4JnP1tDaFGX8pj8R46Nyw5r9QgzT" TargetMode="External"/><Relationship Id="rId14" Type="http://schemas.openxmlformats.org/officeDocument/2006/relationships/image" Target="media/image4.png"/><Relationship Id="rId15" Type="http://schemas.openxmlformats.org/officeDocument/2006/relationships/hyperlink" Target="https://drive.google.com/open?id=1qgqWsr4QIOQbljeFPi8sPDkUezzSwQki" TargetMode="External"/><Relationship Id="rId16" Type="http://schemas.openxmlformats.org/officeDocument/2006/relationships/image" Target="media/image5.png"/><Relationship Id="rId17" Type="http://schemas.openxmlformats.org/officeDocument/2006/relationships/hyperlink" Target="https://drive.google.com/open?id=17xxEtrya8BcC5PZ2E3JAcHbCiQAyoGer" TargetMode="External"/><Relationship Id="rId18" Type="http://schemas.openxmlformats.org/officeDocument/2006/relationships/image" Target="media/image6.png"/><Relationship Id="rId19" Type="http://schemas.openxmlformats.org/officeDocument/2006/relationships/hyperlink" Target="https://drive.google.com/open?id=16yAzVSZqQreiqqYVI2Qs3ww4XEzD2Lj1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998</Words>
  <Characters>5695</Characters>
  <Application>Microsoft Macintosh Word</Application>
  <DocSecurity>0</DocSecurity>
  <Lines>47</Lines>
  <Paragraphs>13</Paragraphs>
  <ScaleCrop>false</ScaleCrop>
  <Company/>
  <LinksUpToDate>false</LinksUpToDate>
  <CharactersWithSpaces>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Candy Lo</cp:lastModifiedBy>
  <cp:revision>2</cp:revision>
  <dcterms:created xsi:type="dcterms:W3CDTF">2019-04-23T05:25:00Z</dcterms:created>
  <dcterms:modified xsi:type="dcterms:W3CDTF">2019-04-23T05:32:00Z</dcterms:modified>
</cp:coreProperties>
</file>